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C8" w:rsidRDefault="000E13DE">
      <w:pPr>
        <w:spacing w:before="59"/>
        <w:ind w:left="1545" w:right="1602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квалификации:</w:t>
      </w:r>
    </w:p>
    <w:p w:rsidR="00CB34C8" w:rsidRDefault="00BA459C">
      <w:pPr>
        <w:pStyle w:val="a3"/>
        <w:spacing w:before="11"/>
        <w:ind w:left="1545" w:right="2153"/>
        <w:jc w:val="center"/>
      </w:pPr>
      <w:r w:rsidRPr="00BA459C">
        <w:t>Как изменится высшее образование в 2021-2022 учебном году?</w:t>
      </w:r>
    </w:p>
    <w:p w:rsidR="00CB34C8" w:rsidRDefault="000E13DE">
      <w:pPr>
        <w:spacing w:before="20"/>
        <w:ind w:left="6081"/>
        <w:rPr>
          <w:b/>
          <w:sz w:val="28"/>
        </w:rPr>
      </w:pPr>
      <w:r>
        <w:rPr>
          <w:b/>
          <w:sz w:val="28"/>
        </w:rPr>
        <w:t>УЧЕБНЫЙ ПЛАН</w:t>
      </w:r>
    </w:p>
    <w:p w:rsidR="00CB34C8" w:rsidRDefault="00CB34C8">
      <w:pPr>
        <w:spacing w:before="6"/>
        <w:rPr>
          <w:b/>
          <w:sz w:val="14"/>
        </w:rPr>
      </w:pP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1559"/>
        <w:gridCol w:w="2552"/>
        <w:gridCol w:w="2268"/>
        <w:gridCol w:w="1701"/>
      </w:tblGrid>
      <w:tr w:rsidR="00BA459C" w:rsidRPr="00FC24EA" w:rsidTr="00C8192F">
        <w:trPr>
          <w:trHeight w:val="771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CF06E3" w:rsidRDefault="00BA459C" w:rsidP="00C8192F">
            <w:pPr>
              <w:spacing w:line="273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CF06E3">
              <w:rPr>
                <w:b/>
                <w:bCs/>
                <w:w w:val="99"/>
                <w:sz w:val="24"/>
                <w:szCs w:val="24"/>
              </w:rPr>
              <w:t>Наименование компонентов программы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CF06E3" w:rsidRDefault="00BA459C" w:rsidP="00C8192F">
            <w:pPr>
              <w:spacing w:line="240" w:lineRule="atLeast"/>
              <w:ind w:right="117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CF06E3">
              <w:rPr>
                <w:b/>
                <w:bCs/>
                <w:w w:val="99"/>
                <w:sz w:val="24"/>
                <w:szCs w:val="24"/>
              </w:rPr>
              <w:t xml:space="preserve">Обязательные </w:t>
            </w:r>
            <w:r w:rsidRPr="00CF06E3">
              <w:rPr>
                <w:b/>
                <w:bCs/>
                <w:sz w:val="24"/>
                <w:szCs w:val="24"/>
              </w:rPr>
              <w:t>учебные</w:t>
            </w:r>
            <w:r w:rsidRPr="00CF06E3">
              <w:rPr>
                <w:b/>
                <w:bCs/>
                <w:w w:val="99"/>
                <w:sz w:val="24"/>
                <w:szCs w:val="24"/>
              </w:rPr>
              <w:t xml:space="preserve"> занятия </w:t>
            </w:r>
          </w:p>
          <w:p w:rsidR="00BA459C" w:rsidRPr="00CF06E3" w:rsidRDefault="00BA459C" w:rsidP="00C8192F">
            <w:pPr>
              <w:spacing w:line="240" w:lineRule="atLeast"/>
              <w:ind w:right="117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CF06E3">
              <w:rPr>
                <w:b/>
                <w:bCs/>
                <w:w w:val="99"/>
                <w:sz w:val="24"/>
                <w:szCs w:val="24"/>
              </w:rPr>
              <w:t xml:space="preserve">(в </w:t>
            </w:r>
            <w:proofErr w:type="spellStart"/>
            <w:r w:rsidRPr="00CF06E3">
              <w:rPr>
                <w:b/>
                <w:bCs/>
                <w:w w:val="99"/>
                <w:sz w:val="24"/>
                <w:szCs w:val="24"/>
              </w:rPr>
              <w:t>онлайн</w:t>
            </w:r>
            <w:proofErr w:type="spellEnd"/>
            <w:r>
              <w:rPr>
                <w:b/>
                <w:bCs/>
                <w:w w:val="99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w w:val="99"/>
                <w:sz w:val="24"/>
                <w:szCs w:val="24"/>
              </w:rPr>
              <w:t>оффлайн</w:t>
            </w:r>
            <w:r w:rsidRPr="00CF06E3">
              <w:rPr>
                <w:b/>
                <w:bCs/>
                <w:w w:val="99"/>
                <w:sz w:val="24"/>
                <w:szCs w:val="24"/>
              </w:rPr>
              <w:t>-режим</w:t>
            </w:r>
            <w:r>
              <w:rPr>
                <w:b/>
                <w:bCs/>
                <w:w w:val="99"/>
                <w:sz w:val="24"/>
                <w:szCs w:val="24"/>
              </w:rPr>
              <w:t>ах</w:t>
            </w:r>
            <w:proofErr w:type="spellEnd"/>
            <w:r w:rsidRPr="00CF06E3">
              <w:rPr>
                <w:b/>
                <w:bCs/>
                <w:w w:val="99"/>
                <w:sz w:val="24"/>
                <w:szCs w:val="24"/>
              </w:rPr>
              <w:t>) (час.)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459C" w:rsidRPr="00CF06E3" w:rsidRDefault="00BA459C" w:rsidP="00C8192F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06E3">
              <w:rPr>
                <w:b/>
                <w:bCs/>
                <w:sz w:val="24"/>
                <w:szCs w:val="24"/>
              </w:rPr>
              <w:t>Внеаудиторная</w:t>
            </w:r>
          </w:p>
          <w:p w:rsidR="00BA459C" w:rsidRPr="00CF06E3" w:rsidRDefault="00BA459C" w:rsidP="00C8192F">
            <w:pPr>
              <w:spacing w:line="242" w:lineRule="exact"/>
              <w:jc w:val="center"/>
              <w:rPr>
                <w:b/>
                <w:bCs/>
                <w:sz w:val="24"/>
                <w:szCs w:val="24"/>
              </w:rPr>
            </w:pPr>
            <w:r w:rsidRPr="00CF06E3">
              <w:rPr>
                <w:b/>
                <w:bCs/>
                <w:sz w:val="24"/>
                <w:szCs w:val="24"/>
              </w:rPr>
              <w:t>(самостоятельная)</w:t>
            </w:r>
          </w:p>
          <w:p w:rsidR="00BA459C" w:rsidRPr="00CF06E3" w:rsidRDefault="00BA459C" w:rsidP="00C8192F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06E3">
              <w:rPr>
                <w:b/>
                <w:bCs/>
                <w:sz w:val="24"/>
                <w:szCs w:val="24"/>
              </w:rPr>
              <w:t>учебная работа</w:t>
            </w:r>
          </w:p>
          <w:p w:rsidR="00BA459C" w:rsidRPr="00CF06E3" w:rsidRDefault="00BA459C" w:rsidP="00C8192F">
            <w:pPr>
              <w:spacing w:line="249" w:lineRule="exact"/>
              <w:jc w:val="center"/>
              <w:rPr>
                <w:b/>
                <w:bCs/>
                <w:sz w:val="24"/>
                <w:szCs w:val="24"/>
              </w:rPr>
            </w:pPr>
            <w:r w:rsidRPr="00CF06E3">
              <w:rPr>
                <w:b/>
                <w:bCs/>
                <w:w w:val="98"/>
                <w:sz w:val="24"/>
                <w:szCs w:val="24"/>
              </w:rPr>
              <w:t>(час.)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459C" w:rsidRPr="00CF06E3" w:rsidRDefault="00BA459C" w:rsidP="00C8192F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06E3">
              <w:rPr>
                <w:b/>
                <w:bCs/>
                <w:sz w:val="24"/>
                <w:szCs w:val="24"/>
              </w:rPr>
              <w:t>Всего</w:t>
            </w:r>
          </w:p>
          <w:p w:rsidR="00BA459C" w:rsidRPr="00CF06E3" w:rsidRDefault="00BA459C" w:rsidP="00C8192F">
            <w:pPr>
              <w:spacing w:line="242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CF06E3">
              <w:rPr>
                <w:b/>
                <w:bCs/>
                <w:w w:val="99"/>
                <w:sz w:val="24"/>
                <w:szCs w:val="24"/>
              </w:rPr>
              <w:t>учебной</w:t>
            </w:r>
          </w:p>
          <w:p w:rsidR="00BA459C" w:rsidRPr="00CF06E3" w:rsidRDefault="00BA459C" w:rsidP="00C8192F">
            <w:pPr>
              <w:spacing w:line="24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06E3">
              <w:rPr>
                <w:b/>
                <w:bCs/>
                <w:i/>
                <w:iCs/>
                <w:sz w:val="24"/>
                <w:szCs w:val="24"/>
              </w:rPr>
              <w:t>нагрузки</w:t>
            </w:r>
          </w:p>
          <w:p w:rsidR="00BA459C" w:rsidRPr="00CF06E3" w:rsidRDefault="00BA459C" w:rsidP="00C8192F">
            <w:pPr>
              <w:spacing w:line="249" w:lineRule="exact"/>
              <w:jc w:val="center"/>
              <w:rPr>
                <w:b/>
                <w:bCs/>
                <w:sz w:val="24"/>
                <w:szCs w:val="24"/>
              </w:rPr>
            </w:pPr>
            <w:r w:rsidRPr="00CF06E3">
              <w:rPr>
                <w:b/>
                <w:bCs/>
                <w:i/>
                <w:iCs/>
                <w:sz w:val="24"/>
                <w:szCs w:val="24"/>
              </w:rPr>
              <w:t>(час.)</w:t>
            </w:r>
          </w:p>
        </w:tc>
      </w:tr>
      <w:tr w:rsidR="00BA459C" w:rsidRPr="00FC24EA" w:rsidTr="00C8192F">
        <w:trPr>
          <w:trHeight w:val="1281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59C" w:rsidRDefault="00BA459C" w:rsidP="00C8192F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3" w:lineRule="exact"/>
              <w:ind w:left="46"/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всего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2" w:lineRule="exact"/>
              <w:jc w:val="center"/>
              <w:rPr>
                <w:w w:val="98"/>
              </w:rPr>
            </w:pPr>
            <w:r>
              <w:rPr>
                <w:w w:val="98"/>
              </w:rPr>
              <w:t>в т. ч.,</w:t>
            </w:r>
          </w:p>
          <w:p w:rsidR="00BA459C" w:rsidRDefault="00BA459C" w:rsidP="00C8192F">
            <w:pPr>
              <w:spacing w:line="249" w:lineRule="exact"/>
              <w:jc w:val="center"/>
            </w:pPr>
            <w:r>
              <w:t>практических и</w:t>
            </w:r>
          </w:p>
          <w:p w:rsidR="00BA459C" w:rsidRDefault="00BA459C" w:rsidP="00C8192F">
            <w:pPr>
              <w:spacing w:line="240" w:lineRule="atLeast"/>
              <w:jc w:val="center"/>
            </w:pPr>
            <w:r>
              <w:t>семинарских</w:t>
            </w:r>
          </w:p>
          <w:p w:rsidR="00BA459C" w:rsidRDefault="00BA459C" w:rsidP="00C8192F">
            <w:pPr>
              <w:spacing w:line="240" w:lineRule="atLeast"/>
              <w:jc w:val="center"/>
              <w:rPr>
                <w:w w:val="98"/>
              </w:rPr>
            </w:pPr>
            <w:r>
              <w:t>занятий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59C" w:rsidRPr="00FC24EA" w:rsidRDefault="00BA459C" w:rsidP="00C8192F">
            <w:pPr>
              <w:spacing w:line="240" w:lineRule="atLeast"/>
              <w:rPr>
                <w:b/>
                <w:bCs/>
                <w:sz w:val="21"/>
                <w:szCs w:val="21"/>
              </w:rPr>
            </w:pPr>
          </w:p>
        </w:tc>
      </w:tr>
      <w:tr w:rsidR="00BA459C" w:rsidTr="00C8192F">
        <w:trPr>
          <w:trHeight w:val="266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59C" w:rsidRDefault="00BA459C" w:rsidP="00C8192F">
            <w:pPr>
              <w:spacing w:line="264" w:lineRule="exact"/>
              <w:ind w:right="278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64" w:lineRule="exact"/>
              <w:ind w:right="8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64" w:lineRule="exact"/>
              <w:jc w:val="center"/>
              <w:rPr>
                <w:i/>
                <w:iCs/>
                <w:w w:val="99"/>
                <w:sz w:val="24"/>
                <w:szCs w:val="24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64" w:lineRule="exact"/>
              <w:jc w:val="center"/>
              <w:rPr>
                <w:i/>
                <w:iCs/>
                <w:w w:val="99"/>
                <w:sz w:val="24"/>
                <w:szCs w:val="24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5</w:t>
            </w:r>
          </w:p>
        </w:tc>
      </w:tr>
      <w:tr w:rsidR="00BA459C" w:rsidRPr="00406B89" w:rsidTr="00C8192F">
        <w:trPr>
          <w:trHeight w:val="659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572848" w:rsidRDefault="00BA459C" w:rsidP="00C8192F">
            <w:pPr>
              <w:rPr>
                <w:sz w:val="24"/>
                <w:szCs w:val="24"/>
              </w:rPr>
            </w:pPr>
            <w:r w:rsidRPr="00572848">
              <w:rPr>
                <w:sz w:val="24"/>
                <w:szCs w:val="24"/>
              </w:rPr>
              <w:t xml:space="preserve">Тема 1. </w:t>
            </w:r>
            <w:r w:rsidRPr="00F95279">
              <w:rPr>
                <w:sz w:val="24"/>
                <w:szCs w:val="24"/>
              </w:rPr>
              <w:t>События и документы, которые изменят высшее образование в 2021-2022 учебном году. Часть I.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884DC8" w:rsidRDefault="00BA459C" w:rsidP="00C8192F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406B89" w:rsidRDefault="00BA459C" w:rsidP="00C8192F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BA459C" w:rsidRPr="00406B89" w:rsidTr="00C8192F">
        <w:trPr>
          <w:trHeight w:val="700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7E4E5E" w:rsidRDefault="00BA459C" w:rsidP="00C8192F">
            <w:pPr>
              <w:rPr>
                <w:sz w:val="24"/>
                <w:szCs w:val="24"/>
              </w:rPr>
            </w:pPr>
            <w:r w:rsidRPr="007E4E5E">
              <w:rPr>
                <w:sz w:val="24"/>
                <w:szCs w:val="24"/>
              </w:rPr>
              <w:t xml:space="preserve">Тема 2. </w:t>
            </w:r>
            <w:r w:rsidRPr="00F95279">
              <w:rPr>
                <w:sz w:val="24"/>
                <w:szCs w:val="24"/>
              </w:rPr>
              <w:t xml:space="preserve">Новые требования к реализации программ подготовки научных и научно-педагогических кадров в аспирантуре (адъюнктуре). 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BA459C" w:rsidRDefault="00BA459C" w:rsidP="00C8192F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BA459C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406B89" w:rsidRDefault="00BA459C" w:rsidP="00C8192F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BA459C" w:rsidRPr="00406B89" w:rsidTr="00C8192F">
        <w:trPr>
          <w:trHeight w:val="958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7E4E5E" w:rsidRDefault="00BA459C" w:rsidP="00C8192F">
            <w:pPr>
              <w:rPr>
                <w:sz w:val="24"/>
                <w:szCs w:val="24"/>
              </w:rPr>
            </w:pPr>
            <w:r w:rsidRPr="007E4E5E">
              <w:rPr>
                <w:sz w:val="24"/>
                <w:szCs w:val="24"/>
              </w:rPr>
              <w:t xml:space="preserve">Тема 3. </w:t>
            </w:r>
            <w:r w:rsidRPr="00F95279">
              <w:rPr>
                <w:sz w:val="24"/>
                <w:szCs w:val="24"/>
              </w:rPr>
              <w:t>События и документы, которые изменят высшее образование в 2021-2022 учебном году. Часть II.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jc w:val="center"/>
            </w:pPr>
            <w:r w:rsidRPr="008E7D72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406B89" w:rsidRDefault="00BA459C" w:rsidP="00C8192F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BA459C" w:rsidRPr="00406B89" w:rsidTr="00C8192F">
        <w:trPr>
          <w:trHeight w:val="680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7E4E5E" w:rsidRDefault="00BA459C" w:rsidP="00C8192F">
            <w:pPr>
              <w:spacing w:line="240" w:lineRule="atLeast"/>
              <w:rPr>
                <w:sz w:val="24"/>
                <w:szCs w:val="24"/>
              </w:rPr>
            </w:pPr>
            <w:r w:rsidRPr="007E4E5E">
              <w:rPr>
                <w:sz w:val="24"/>
                <w:szCs w:val="24"/>
              </w:rPr>
              <w:t xml:space="preserve">Тема 4. </w:t>
            </w:r>
            <w:r w:rsidRPr="00F95279">
              <w:rPr>
                <w:sz w:val="24"/>
                <w:szCs w:val="24"/>
              </w:rPr>
              <w:t xml:space="preserve">Воспитательный потенциал высшего образования. 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FB2F79" w:rsidRDefault="00BA459C" w:rsidP="00C8192F">
            <w:pPr>
              <w:spacing w:line="240" w:lineRule="atLeast"/>
              <w:jc w:val="center"/>
              <w:rPr>
                <w:b/>
                <w:bCs/>
              </w:rPr>
            </w:pPr>
            <w:r w:rsidRPr="007E4E5E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406B89" w:rsidRDefault="00BA459C" w:rsidP="00C8192F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BA459C" w:rsidRPr="00406B89" w:rsidTr="00C8192F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7E4E5E" w:rsidRDefault="00BA459C" w:rsidP="00C8192F">
            <w:pPr>
              <w:spacing w:line="240" w:lineRule="atLeast"/>
              <w:rPr>
                <w:sz w:val="24"/>
                <w:szCs w:val="24"/>
              </w:rPr>
            </w:pPr>
            <w:r w:rsidRPr="007E4E5E">
              <w:rPr>
                <w:sz w:val="24"/>
                <w:szCs w:val="24"/>
              </w:rPr>
              <w:t xml:space="preserve">Тема 5. </w:t>
            </w:r>
            <w:r w:rsidRPr="00F95279">
              <w:rPr>
                <w:sz w:val="24"/>
                <w:szCs w:val="24"/>
              </w:rPr>
              <w:t xml:space="preserve">Проектирование рабочих программ воспитания в вузе: вопросы и ответы. 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406B89" w:rsidRDefault="00BA459C" w:rsidP="00C8192F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BA459C" w:rsidRPr="00406B89" w:rsidTr="00C8192F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7E4E5E" w:rsidRDefault="00BA459C" w:rsidP="00C8192F">
            <w:pPr>
              <w:rPr>
                <w:sz w:val="24"/>
                <w:szCs w:val="24"/>
              </w:rPr>
            </w:pPr>
            <w:r w:rsidRPr="0057284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572848">
              <w:rPr>
                <w:sz w:val="24"/>
                <w:szCs w:val="24"/>
              </w:rPr>
              <w:t xml:space="preserve">. </w:t>
            </w:r>
            <w:r w:rsidRPr="00F95279">
              <w:rPr>
                <w:sz w:val="24"/>
                <w:szCs w:val="24"/>
              </w:rPr>
              <w:t>События и документы, которые изменят высшее образование в 2021-2022 учебном году. Часть III.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BA459C" w:rsidRDefault="00BA459C" w:rsidP="00C8192F">
            <w:pPr>
              <w:spacing w:line="240" w:lineRule="atLeast"/>
              <w:jc w:val="center"/>
              <w:rPr>
                <w:bCs/>
                <w:sz w:val="23"/>
                <w:szCs w:val="23"/>
              </w:rPr>
            </w:pPr>
            <w:r w:rsidRPr="00BA459C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BA459C" w:rsidRPr="00406B89" w:rsidTr="00C8192F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7E4E5E" w:rsidRDefault="00BA459C" w:rsidP="00C8192F">
            <w:pPr>
              <w:rPr>
                <w:sz w:val="24"/>
                <w:szCs w:val="24"/>
              </w:rPr>
            </w:pPr>
            <w:r w:rsidRPr="00572848">
              <w:rPr>
                <w:sz w:val="24"/>
                <w:szCs w:val="24"/>
              </w:rPr>
              <w:t>Тема 7.</w:t>
            </w:r>
            <w:r w:rsidRPr="00F95279">
              <w:rPr>
                <w:sz w:val="24"/>
                <w:szCs w:val="24"/>
              </w:rPr>
              <w:t>Об оценке организации и осуществления образовательной деятельности по образовательным программам высшего образования в соответствии с Приказом МОН РФ от 6.04.21 № 245.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BA459C" w:rsidRPr="00406B89" w:rsidTr="00C8192F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572848" w:rsidRDefault="00BA459C" w:rsidP="00C8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8. </w:t>
            </w:r>
            <w:r w:rsidRPr="007B450C">
              <w:rPr>
                <w:sz w:val="24"/>
                <w:szCs w:val="24"/>
              </w:rPr>
              <w:t>Международная аккредитация как новый тренд в повышении конкурентоспособности и качества образования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BA459C" w:rsidRDefault="00BA459C" w:rsidP="00C8192F">
            <w:pPr>
              <w:spacing w:line="240" w:lineRule="atLeast"/>
              <w:jc w:val="center"/>
              <w:rPr>
                <w:bCs/>
                <w:sz w:val="23"/>
                <w:szCs w:val="23"/>
              </w:rPr>
            </w:pPr>
            <w:r w:rsidRPr="00BA459C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BA459C" w:rsidTr="00C8192F">
        <w:trPr>
          <w:trHeight w:val="401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7E4E5E" w:rsidRDefault="00BA459C" w:rsidP="00C8192F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7E4E5E">
              <w:rPr>
                <w:sz w:val="24"/>
                <w:szCs w:val="24"/>
              </w:rPr>
              <w:t>Промежуточная аттестация (час.)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B310D2" w:rsidRDefault="00BA459C" w:rsidP="00C8192F">
            <w:pPr>
              <w:spacing w:line="240" w:lineRule="atLeast"/>
              <w:jc w:val="center"/>
              <w:rPr>
                <w:b/>
              </w:rPr>
            </w:pPr>
            <w:r w:rsidRPr="00B310D2">
              <w:rPr>
                <w:b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</w:pPr>
            <w:r>
              <w:t>0</w:t>
            </w:r>
          </w:p>
        </w:tc>
      </w:tr>
      <w:tr w:rsidR="00BA459C" w:rsidTr="00C8192F">
        <w:trPr>
          <w:trHeight w:val="690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7E4E5E" w:rsidRDefault="00BA459C" w:rsidP="00C8192F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7E4E5E">
              <w:rPr>
                <w:b/>
                <w:bCs/>
                <w:sz w:val="24"/>
                <w:szCs w:val="24"/>
              </w:rPr>
              <w:t xml:space="preserve">Итоговая аттестация в форме </w:t>
            </w:r>
            <w:proofErr w:type="spellStart"/>
            <w:proofErr w:type="gramStart"/>
            <w:r w:rsidRPr="007E4E5E">
              <w:rPr>
                <w:b/>
                <w:bCs/>
                <w:sz w:val="24"/>
                <w:szCs w:val="24"/>
              </w:rPr>
              <w:t>интернет-тестирования</w:t>
            </w:r>
            <w:proofErr w:type="spellEnd"/>
            <w:proofErr w:type="gramEnd"/>
            <w:r w:rsidRPr="007E4E5E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6379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A459C" w:rsidRDefault="00BA459C" w:rsidP="00C8192F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59C" w:rsidRPr="007C75D1" w:rsidRDefault="00BA459C" w:rsidP="00C8192F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 w:rsidRPr="007C75D1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BA459C" w:rsidRPr="00FC24EA" w:rsidTr="00C8192F">
        <w:trPr>
          <w:trHeight w:val="405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459C" w:rsidRPr="00FC24EA" w:rsidRDefault="00BA459C" w:rsidP="00C8192F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 w:rsidRPr="00FC24EA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637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459C" w:rsidRPr="00FC24EA" w:rsidRDefault="00BA459C" w:rsidP="00C8192F">
            <w:pPr>
              <w:spacing w:line="240" w:lineRule="atLeas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459C" w:rsidRPr="00FC24EA" w:rsidRDefault="00BA459C" w:rsidP="00C8192F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</w:t>
            </w:r>
          </w:p>
        </w:tc>
      </w:tr>
    </w:tbl>
    <w:p w:rsidR="000E13DE" w:rsidRDefault="000E13DE"/>
    <w:sectPr w:rsidR="000E13DE" w:rsidSect="00CB34C8">
      <w:type w:val="continuous"/>
      <w:pgSz w:w="16840" w:h="11910" w:orient="landscape"/>
      <w:pgMar w:top="1060" w:right="1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34C8"/>
    <w:rsid w:val="000E13DE"/>
    <w:rsid w:val="00BA459C"/>
    <w:rsid w:val="00CB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4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4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34C8"/>
    <w:pPr>
      <w:spacing w:before="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CB34C8"/>
  </w:style>
  <w:style w:type="paragraph" w:customStyle="1" w:styleId="TableParagraph">
    <w:name w:val="Table Paragraph"/>
    <w:basedOn w:val="a"/>
    <w:uiPriority w:val="1"/>
    <w:qFormat/>
    <w:rsid w:val="00CB34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 3</dc:creator>
  <cp:lastModifiedBy>User</cp:lastModifiedBy>
  <cp:revision>2</cp:revision>
  <dcterms:created xsi:type="dcterms:W3CDTF">2022-05-12T14:39:00Z</dcterms:created>
  <dcterms:modified xsi:type="dcterms:W3CDTF">2022-06-07T12:53:00Z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